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8A" w:rsidRPr="002B7F10" w:rsidRDefault="0025698A" w:rsidP="0025698A">
      <w:pPr>
        <w:pStyle w:val="a3"/>
        <w:rPr>
          <w:rFonts w:ascii="Times New Roman" w:hAnsi="Times New Roman" w:cs="Times New Roman"/>
          <w:sz w:val="44"/>
          <w:szCs w:val="44"/>
        </w:rPr>
      </w:pPr>
      <w:r w:rsidRPr="002B7F10">
        <w:rPr>
          <w:rFonts w:ascii="Times New Roman" w:hAnsi="Times New Roman" w:cs="Times New Roman"/>
          <w:sz w:val="44"/>
          <w:szCs w:val="44"/>
        </w:rPr>
        <w:t>Рабочая учебная программа по изобразительному искусству</w:t>
      </w:r>
      <w:r w:rsidR="002B7F10">
        <w:rPr>
          <w:rFonts w:ascii="Times New Roman" w:hAnsi="Times New Roman" w:cs="Times New Roman"/>
          <w:sz w:val="44"/>
          <w:szCs w:val="44"/>
        </w:rPr>
        <w:t xml:space="preserve"> 4 класс</w:t>
      </w:r>
      <w:r w:rsidRPr="002B7F10">
        <w:rPr>
          <w:rFonts w:ascii="Times New Roman" w:hAnsi="Times New Roman" w:cs="Times New Roman"/>
          <w:sz w:val="44"/>
          <w:szCs w:val="44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Авторы: В.С. Кузин, Э.И.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Кубышкина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для УМК системы «Перспективная начальная школа»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Default="0025698A" w:rsidP="002B7F1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B7F10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примерной программы начального общего образования по изобразительному искусству, рекомендованной Министерством образования и науки РФ /М.: Просвещение, 2008г., авторской программы по изобразительному искусству В. С. Кузина, «Изобразительное искусство. 1-4 классы», / М.: Дрофа, 2011./, составлена в соответствии с требованиями Федерального государственного образовательного стандарта общего начального образования </w:t>
      </w:r>
      <w:proofErr w:type="gramEnd"/>
    </w:p>
    <w:p w:rsidR="00AA3913" w:rsidRPr="00AA3913" w:rsidRDefault="00AA3913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рассчитана  на 34 часа в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 час в наделю)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  <w:r w:rsidRPr="002B7F10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2B7F10">
        <w:rPr>
          <w:rFonts w:ascii="Times New Roman" w:hAnsi="Times New Roman" w:cs="Times New Roman"/>
          <w:sz w:val="28"/>
          <w:szCs w:val="28"/>
        </w:rPr>
        <w:t xml:space="preserve">: воспитание эстетических чувств, интереса к изобразительному искусству; приобщение к ценностям отечественной и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зарубежной художественной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 культуры, лучшим образцам народного творчества, классического и современного искусства; реализация нравственного потенциала изобразительного искусства как средства формирования и развития этических принципов и идеалов личности.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b/>
          <w:sz w:val="28"/>
          <w:szCs w:val="28"/>
        </w:rPr>
        <w:t>Основными задачами</w:t>
      </w:r>
      <w:r w:rsidRPr="002B7F10">
        <w:rPr>
          <w:rFonts w:ascii="Times New Roman" w:hAnsi="Times New Roman" w:cs="Times New Roman"/>
          <w:sz w:val="28"/>
          <w:szCs w:val="28"/>
        </w:rPr>
        <w:t xml:space="preserve"> преподавания изобразительного искусства являются: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 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аппликации, элементарного дизайна;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 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 </w:t>
      </w:r>
    </w:p>
    <w:p w:rsid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>Для выполнения поставленных учебно-воспитательных задач программой предусмотрены следующие основные виды занятий: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рисование с натуры (рисунок, живопись), рисование на темы и иллюстрирование (композиция), декоративная работа, лепка, аппликация с элементами </w:t>
      </w:r>
      <w:r w:rsidR="002B7F10">
        <w:rPr>
          <w:rFonts w:ascii="Times New Roman" w:hAnsi="Times New Roman" w:cs="Times New Roman"/>
          <w:sz w:val="28"/>
          <w:szCs w:val="28"/>
        </w:rPr>
        <w:t xml:space="preserve"> </w:t>
      </w:r>
      <w:r w:rsidRPr="002B7F10">
        <w:rPr>
          <w:rFonts w:ascii="Times New Roman" w:hAnsi="Times New Roman" w:cs="Times New Roman"/>
          <w:sz w:val="28"/>
          <w:szCs w:val="28"/>
        </w:rPr>
        <w:t xml:space="preserve">дизайна, беседы об изобразительном искусстве и красоте вокруг нас.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Основные виды занятий должны быть тесно связаны, дополнять друг друга и проводиться в течение всего учебного года с учетом особенностей времени года и интересов учащихся.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 основу программы положены: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 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единство воспитания и образования, обучение и творческой деятельности учащихся, сочетание практической работы с развитием способности воспринимать и понимать произведения искусства, прекрасное и безобразное в окружающей действительности и в искусстве;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познавательно-эстетическая сущность изобразительного искусства, выраженная в разделах «Беседы об изобразительном искусстве и красоте вокруг нас», которые содержат лучшие образцы живописи, графики, скульптуры, архитектуры, декоративно-прикладного искусства;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яркая выраженность познавательно-эстетической сущности изобразительного искусства, что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достигается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 прежде всего введением самостоятельного раздела «Беседы об изобразительном искусстве и красоте вокруг нас» за счет тщательного отбора и систематизации картин, отвечающих принципу доступности;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7F10">
        <w:rPr>
          <w:rFonts w:ascii="Times New Roman" w:hAnsi="Times New Roman" w:cs="Times New Roman"/>
          <w:sz w:val="28"/>
          <w:szCs w:val="28"/>
        </w:rPr>
        <w:t xml:space="preserve"> система учебно-творческих заданий на основе ознакомления с </w:t>
      </w:r>
      <w:r w:rsidR="002B7F10">
        <w:rPr>
          <w:rFonts w:ascii="Times New Roman" w:hAnsi="Times New Roman" w:cs="Times New Roman"/>
          <w:sz w:val="28"/>
          <w:szCs w:val="28"/>
        </w:rPr>
        <w:t xml:space="preserve">народным декоративно-прикладным </w:t>
      </w:r>
      <w:r w:rsidRPr="002B7F10">
        <w:rPr>
          <w:rFonts w:ascii="Times New Roman" w:hAnsi="Times New Roman" w:cs="Times New Roman"/>
          <w:sz w:val="28"/>
          <w:szCs w:val="28"/>
        </w:rPr>
        <w:t xml:space="preserve">искусством как важным средством нравственного, трудового и эстетического воспитания; система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связей (литературное чтение, русский язык, музыка, </w:t>
      </w:r>
      <w:proofErr w:type="gramEnd"/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>окружающий мир, технология), что позволяет почувствовать практ</w:t>
      </w:r>
      <w:r w:rsidR="002B7F10">
        <w:rPr>
          <w:rFonts w:ascii="Times New Roman" w:hAnsi="Times New Roman" w:cs="Times New Roman"/>
          <w:sz w:val="28"/>
          <w:szCs w:val="28"/>
        </w:rPr>
        <w:t xml:space="preserve">ическую направленность </w:t>
      </w:r>
      <w:proofErr w:type="spellStart"/>
      <w:r w:rsidR="002B7F10">
        <w:rPr>
          <w:rFonts w:ascii="Times New Roman" w:hAnsi="Times New Roman" w:cs="Times New Roman"/>
          <w:sz w:val="28"/>
          <w:szCs w:val="28"/>
        </w:rPr>
        <w:t>уроков</w:t>
      </w:r>
      <w:r w:rsidRPr="002B7F10">
        <w:rPr>
          <w:rFonts w:ascii="Times New Roman" w:hAnsi="Times New Roman" w:cs="Times New Roman"/>
          <w:sz w:val="28"/>
          <w:szCs w:val="28"/>
        </w:rPr>
        <w:t>изобразительного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искусства, их связь с жизнью;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соблюдение преемственности в изобразительном творчестве младших школьников и дошкольников;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развитие у детей эмоционально-эстетического и нравственно-оценочного отношения к действительности, эмоционального отклика на красоту окружающих предметов, природы и т. д.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7F10">
        <w:rPr>
          <w:rFonts w:ascii="Times New Roman" w:hAnsi="Times New Roman" w:cs="Times New Roman"/>
          <w:sz w:val="28"/>
          <w:szCs w:val="28"/>
        </w:rPr>
        <w:t xml:space="preserve">Для выполнения творческих заданий учащиеся могут выбрать разнообразные художественные материалы: карандаш, акварель, гуашь,  уголь, тушь, фломастеры, цветные мелки, кисть, перо, палочку и др.  </w:t>
      </w:r>
      <w:proofErr w:type="gramEnd"/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учебного предмета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Содержание программы реализует приоритетные направления художественного образования: приобщение к изобразительному искусству </w:t>
      </w:r>
      <w:r w:rsidR="001F050F">
        <w:rPr>
          <w:rFonts w:ascii="Times New Roman" w:hAnsi="Times New Roman" w:cs="Times New Roman"/>
          <w:sz w:val="28"/>
          <w:szCs w:val="28"/>
        </w:rPr>
        <w:t>к</w:t>
      </w:r>
      <w:r w:rsidRPr="002B7F10">
        <w:rPr>
          <w:rFonts w:ascii="Times New Roman" w:hAnsi="Times New Roman" w:cs="Times New Roman"/>
          <w:sz w:val="28"/>
          <w:szCs w:val="28"/>
        </w:rPr>
        <w:t xml:space="preserve">ак духовному опыту поколений, овладение способами художественной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деятельности, развитие индивидуальности, дарования и творческих способностей ребенка.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 основу программы положены: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 единство воспитания, обучения и творческой деятельности учащихся;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 яркая выраженность познавательной сущности изобразительного искусства; </w:t>
      </w:r>
    </w:p>
    <w:p w:rsidR="001F050F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 система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связей с уроками музыки, литературного чтения, окружающего мира, математики, технологии;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 соблюдение преемственности в изобразительном творчестве младших школьников и дошкольников;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 направленность содержания программы на активное развитие эстетического и нравственно-оценочного отношения действительности, эмоционального отклика на красоту окружающего мира.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Программой предусмотрены следующие виды занятий: рисование с натуры (рисунок, живопись), рисование по памяти или представлению, рисование на темы и иллюстрирование (композиция), декоративная работа, лепка,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художественное конструирование и дизайн, беседы об изобразительном искусстве.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Рисование с натуры (рисунок и живопись) предполагает работу учащихся в классе. Они рассматривают предложенные учителем предметы и учатся их изображать карандашом, акварельными и гуашевыми красками, пером и кистью, углем, пастелью, восковыми мелками. Сюда также входит рисование </w:t>
      </w:r>
      <w:r w:rsidR="001F050F">
        <w:rPr>
          <w:rFonts w:ascii="Times New Roman" w:hAnsi="Times New Roman" w:cs="Times New Roman"/>
          <w:sz w:val="28"/>
          <w:szCs w:val="28"/>
        </w:rPr>
        <w:t xml:space="preserve">по памяти и </w:t>
      </w:r>
      <w:r w:rsidRPr="002B7F10">
        <w:rPr>
          <w:rFonts w:ascii="Times New Roman" w:hAnsi="Times New Roman" w:cs="Times New Roman"/>
          <w:sz w:val="28"/>
          <w:szCs w:val="28"/>
        </w:rPr>
        <w:t xml:space="preserve">представлению.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Рисование с натуры может предшествовать выполнению рисунков на темы и декоративным работам.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>Рисование на темы — это создание сюжетных</w:t>
      </w:r>
      <w:r w:rsidR="001F050F">
        <w:rPr>
          <w:rFonts w:ascii="Times New Roman" w:hAnsi="Times New Roman" w:cs="Times New Roman"/>
          <w:sz w:val="28"/>
          <w:szCs w:val="28"/>
        </w:rPr>
        <w:t xml:space="preserve"> </w:t>
      </w:r>
      <w:r w:rsidRPr="002B7F10">
        <w:rPr>
          <w:rFonts w:ascii="Times New Roman" w:hAnsi="Times New Roman" w:cs="Times New Roman"/>
          <w:sz w:val="28"/>
          <w:szCs w:val="28"/>
        </w:rPr>
        <w:t xml:space="preserve">композиций,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объема, пространственного положения, освещенности, цвета.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Тематическое рисование включает в себя рисование на темы окружающей жизни на основе наблюдений или по воображению, иллюстрирование различных литературных произведений.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Рисуя на темы, учащиеся знакомятся с законами композиции, узнают о </w:t>
      </w:r>
      <w:r w:rsidR="001F050F">
        <w:rPr>
          <w:rFonts w:ascii="Times New Roman" w:hAnsi="Times New Roman" w:cs="Times New Roman"/>
          <w:sz w:val="28"/>
          <w:szCs w:val="28"/>
        </w:rPr>
        <w:t xml:space="preserve">художественно-выразительных </w:t>
      </w:r>
      <w:r w:rsidRPr="002B7F10">
        <w:rPr>
          <w:rFonts w:ascii="Times New Roman" w:hAnsi="Times New Roman" w:cs="Times New Roman"/>
          <w:sz w:val="28"/>
          <w:szCs w:val="28"/>
        </w:rPr>
        <w:t xml:space="preserve">средствах живописи и графики: цвет, мазок, линия, пятно, цветовой и световой контрасты, об особенностях передачи состояния покоя или движения в рисунке, об эмоциональных возможностях цвета.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Цвет является важнейшим средством выразительности в сюжетном рисунке.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Учебные задания направлены на формирование у учащихся умения видеть гармоничные цветовые сочетания.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Школьники знакомятся с творчеством выдающихся русских и зарубежных художников, произведениями бытового, исторического, батального и других жанров, а также с творчеством ведущих художников-иллюстраторов. Обучение декоративной работе осуществляется в процессе выполнения творческих декоративных композиций, составления эскизов оформительских работ (возможно выполнение упражнений на основе образца).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Учащиеся знакомятся с произведениями народного декоративно-прикладного искусства, изучают простейшие приемы народной росписи, выполняют работы на основе декоративной переработки формы и цвета реальных </w:t>
      </w: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объектов (листьев, цветов, бабочек ит. д.), создают декоративные композиции карандашом, кистью (свободная кистевая роспись), в технике аппликации из разнообразных кусочков бумаги, ткани, засушенных листьев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деревьев, соломки, фольги (приклеивание, пришивание на основу).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Декоративно-прикладное и народное искусство являются мощным средством эстетического, патриотического и трудового воспитания. Знакомство с художественными изделиями народных мастеров помогает прививать детям любовь к родному краю, учит видеть красоту природы и вещей, ценить традиции народа, уважать труд взрослых.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Лепка. Этот вид художественного творчества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объемное видение предметов, осмысливаются пластические особенности формы, развивается чувство цельности композиции.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Основным содержанием раздела является лепка фруктов, овощей, предметов быта, птиц и зверей с натуры, по памяти и по представлению, лепка фигурок человека по памяти и на темы сюжетов быта и труда человека, литературных произведений. Учащиеся знакомятся с элементарными приемами работы различными пластическими материалами для создания выразительного образа (пластилин, глина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онструктивный и пластический способы лепки).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Беседы об изобразительном искусстве направлены на воспитание у детей устойчивого интереса к искусству, формируют потребность в </w:t>
      </w:r>
      <w:r w:rsidR="00932175">
        <w:rPr>
          <w:rFonts w:ascii="Times New Roman" w:hAnsi="Times New Roman" w:cs="Times New Roman"/>
          <w:sz w:val="28"/>
          <w:szCs w:val="28"/>
        </w:rPr>
        <w:t>з</w:t>
      </w:r>
      <w:r w:rsidRPr="002B7F10">
        <w:rPr>
          <w:rFonts w:ascii="Times New Roman" w:hAnsi="Times New Roman" w:cs="Times New Roman"/>
          <w:sz w:val="28"/>
          <w:szCs w:val="28"/>
        </w:rPr>
        <w:t xml:space="preserve">накомстве с произведениями отечественных и зарубежных мастеров. На уроках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изобразительного искусства учащиеся знакомятся с особенностями художественного творчества, учатся понимать содержание картин.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  <w:r w:rsidRPr="004414E6">
        <w:rPr>
          <w:rFonts w:ascii="Times New Roman" w:hAnsi="Times New Roman" w:cs="Times New Roman"/>
          <w:b/>
          <w:sz w:val="28"/>
          <w:szCs w:val="28"/>
        </w:rPr>
        <w:t xml:space="preserve">Описание ценностных ориентиров содержания курса «Изобразительное искусство»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Ценностные ориентиры содержания курса отражены в личностных,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 предметных результатах освоения изобразительного искусства в начальной школе и имеют следующие целевые установки: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формирование основ гражданственности;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формирование психологических условий развития общения, сотрудничества;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 развитие ценностно-смысловой сферы личности на основе общечеловеческих принципов нравственности и гуманизма;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развитие умения учиться как первого шага к самообразованию и самовоспитанию;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 развитие самостоятельности, инициативы и ответственности личности как условия ее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Реализация ценностных ориентиров на уроках изобразительного искусства в единстве процессов обучения и воспитания, познавательного и личностного развития обучающихся на основе формирования общих учебных умений, обобщенных способов действия обеспечивает высокую эффективность решения жизненных задач и возможность саморазвития детей.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4414E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414E6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изучения курса «Изобразительное искусство» 4класс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Личностные результаты.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Обучающиеся научатся: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положительно относится к урокам изобразительного искусства.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Учащиеся получат возможность для формирования: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познавательной мотивации к изобразительному искусству;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чувства уважения к народным художественным традициям России;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внимательного отношения к красоте окружающего мира, к произведениям искусства;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эмоционально-ценностного отношения к произведениям искусства и изображаемой действительности.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результаты.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курса детьми изучается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общеэстетический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Кроме этого,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Регулятивные УУД.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Учащиеся научатся: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адекватно воспринимать содержательную оценку своей работы учителем;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выполнять работу по заданной инструкции;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использовать изученные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ѐмы работы красками;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осуществлять пошаговый контроль своих действий, используя способ сличения своей работы с заданной в учебнике последовательностью;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вносить коррективы в свою работу;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понимать цель выполняемых действий,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адекватно оценивать правильность выполнения задания;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анализировать результаты собственной и коллективной работы по заданным критериям;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решать творческую задачу, используя известные средства;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включаться в самостоятельную творческую деятельность (изобразительную, декоративную и конструктивную).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Познавательные УУД.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Учащиеся научатся: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«читать» условные знаки, данные в учебнике;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находить нужную информацию в словарях учебника;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вести поиск при составлении коллекций картинок, открыток;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различать цвета и их оттенки,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соотносить объекты дизайна с определѐнной геометрической формой.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Учащиеся получат возможность научиться: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осуществлять поиск необходимой информации для выполнения учебных заданий, используя справочные материалы учебника;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различать формы в объектах дизайна и архитектуры;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сравнивать изображения персонажей в картинах разных художников;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характеризовать персонажей произведения искусства;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группировать произведения народных промыслов по их характерным особенностям;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конструировать объекты дизайна.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Коммуникативные УУД.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Учащиеся научатся: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отвечать на вопросы, задавать вопросы для уточнения непонятного; · комментировать последовательность действий;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выслушивать друг друга, договариваться, работая в паре;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участвовать в коллективном обсуждении;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выполнять совместные действия со сверстниками и взрослыми при реализации творческой работы.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выражать собственное эмоциональное отношение к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изображаемому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быть терпимыми к другим мнениям, учитывать их в совместной работе;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договариваться и приходить к общему решению, работая в паре;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· строить продуктивное взаимодействие и сотрудничество со сверстниками и взрослыми для реализации проектной деятельности (под руководством учителя).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  <w:r w:rsidRPr="004414E6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«Изобразительное искусство» 4 класс (34 ч)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414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98A" w:rsidRPr="004414E6" w:rsidRDefault="00932175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 xml:space="preserve">Рисование с натуры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7F10">
        <w:rPr>
          <w:rFonts w:ascii="Times New Roman" w:hAnsi="Times New Roman" w:cs="Times New Roman"/>
          <w:sz w:val="28"/>
          <w:szCs w:val="28"/>
        </w:rPr>
        <w:t xml:space="preserve">Конструктивное рисование с натуры гипсовых моделей геометрических тел, отдельных предметов, а также группы предметов (натюрморт) с использованием основ перспективного построения (фронтальная и угловая </w:t>
      </w:r>
      <w:proofErr w:type="gramEnd"/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перспектива). Передача освещения предметов графическими и живописными средствами. Наброски фигуры человека. Быстрые живописные этюды предметов, цветов, чучел зверей и птиц.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>Рисование на темы, п</w:t>
      </w:r>
      <w:r w:rsidR="00932175" w:rsidRPr="004414E6">
        <w:rPr>
          <w:rFonts w:ascii="Times New Roman" w:hAnsi="Times New Roman" w:cs="Times New Roman"/>
          <w:sz w:val="28"/>
          <w:szCs w:val="28"/>
          <w:u w:val="single"/>
        </w:rPr>
        <w:t xml:space="preserve">о памяти и представлению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Совершенствование умений отражать в тематических рисунках явления действительности. Изучение композиционных закономерностей.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 др. Изображение пейзажа в различных состояниях дня и времени года, сюжетных композиций на темы окружающей действительности, истории, иллюстрирование литературных произведений. </w:t>
      </w:r>
    </w:p>
    <w:p w:rsidR="0025698A" w:rsidRPr="004414E6" w:rsidRDefault="004414E6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 xml:space="preserve">Декоративная работа </w:t>
      </w:r>
    </w:p>
    <w:p w:rsidR="00932175" w:rsidRPr="002B7F10" w:rsidRDefault="0025698A" w:rsidP="00932175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Народное и современное декоративно-прикладное искусство: народная художественная резьба по дереву (рельефная резьба в украшении предметов быта); русский пряник; произведения художественной лаковой миниатюры из Палеха на темы сказок;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Дизайн среды и графический дизайн. Выполнение эскизов предметов с использованием орнаментальной и сюжетно-декоративной композиции. Разработка эскизов мозаичного панно, сказочного стульчика, памятного кубка, праздничной открытки. </w:t>
      </w:r>
    </w:p>
    <w:p w:rsidR="00932175" w:rsidRPr="004414E6" w:rsidRDefault="00932175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 xml:space="preserve">Лепка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Лепка фигурных сосудов по мотивам посуды. Лепка героев русских народных сказок. </w:t>
      </w:r>
    </w:p>
    <w:p w:rsidR="0025698A" w:rsidRPr="004414E6" w:rsidRDefault="00932175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 xml:space="preserve">Беседы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Темы бесед: «Ландшафтная архитектура», «Утро, день, вечер. Иллюзия света», «Литература, музыка, театр». Остальные беседы проводятся в процессе занятий.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Рекомендуемые произведения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Алексеев Г. В мастерской А. Г. Венецианова. </w:t>
      </w:r>
    </w:p>
    <w:p w:rsidR="00932175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Алексеев Ф. Вид Дворцовой набережной от Петропавловской крепости;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Вид на Воскресенские и Никольские ворота и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Неглинный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мост от Тверской улицы в Москве.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Анохин Н. В старом доме.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Арчимбольдо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Д. Весна; Лето.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Бенуа А. Баба-Яга.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Билибин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И. Иллюстрации к сказкам.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Борисов-Мусатов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В. Автопортрет с сестрой; Дама в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голубом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Браз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И. Портрет писателя А. П. Чехова.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Брейгель Я. Цветы; Букет; Цветы в вазе.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Брюллов К. Автопортрет; Портрет И. А. Крылова (2 варианта).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Бучкин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П. Углич. Первый снег.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Ван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Гог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Васнецов В. Три царевны подземного царства; Ковѐр-самолѐт; Портрет А. 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Куинджи; Баба-Яга.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Венецианов А.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Верещагин В. Двери Тамерлана; Богатый киргизский охотник с соколом;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Пальмы; Всадник-воин в Джайпуре; Мавзолей Тадж-Махал в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Агре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Японский нищий; Близ Георгиевского монастыря. Крым; Вечер на озере.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Веселов С. Тарелочка с портретом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С.Юзикова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Врубель М. Сирень.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Вучетич Е. Памятник воину-освободителю в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Трептов-парке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 Берлине;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Скульптура «Родина-мать зовѐт» на Мамаевом кургане в Волгограде.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Герасимов А. Розы; Портрет балерины О. В. Лепешинской.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Герасимов С.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Головин А. Портрет Ф. И. Шаляпина в роли Бориса Годунова.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Голубкина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А. Л. Н. Толстой.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Горбатов К. Новгород. Пристань.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Грабарь И.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Дали С. Лицо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Мэй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Уэст (в качестве сюрреалистической комнаты).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Дега Э. Балерина на сцене; Репетиция на сцене; Маленькая четырѐхлетняя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танцовщица; Голубые танцовщицы; Звезда.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Дейнека А. Раздолье.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Дюрер А. Автопортрет (4 варианта); Портрет Луки Лейденского. Жуковский С. Весенние лучи; Кусково. Малиновая гостиная. Иллюстрации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к детским книгам Ю. Васнецова, О. Васильева и Э. Булатова, В. Конашевича,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Н. Кочергина, Г. Нарбута, М. Петрова, А.Савченко, В.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Кальф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В. Натюрморт (3 варианта).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Каналетто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Вид канала напротив собора св. Марка; Большой канал.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Кандинский В. Москва; Москва. Зубовский бульвар.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Карев А. Натюрморт с балалайкой.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Кипренский О. Портрет Е. И.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Чаплица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; Портрет А. С. Пушкина; Портрет 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А. Крылова.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Класс П. Завтрак с ветчиной; Трубки и жаровня.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Коровин К. Натюрморт. Цветы и фрукты; В мастерской художника.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>Крамской И. Портрет Н. А. Некрасова; Н. А. Некрасов в период «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песен».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Куинджи А. Эффект заката; Солнечные пятна на инее; Эльбрус. Лунная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ночь.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Куликов И. Зимним вечером.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Кустодиев Б. Автопортрет; Портрет Фѐдора Шаляпина.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Леменн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Г. Ваза с цветами.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Лентулов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А. Москва.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Леонардо да Винчи.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Лермонтов М. Кавказский вид с саклей.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Майр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И. Вид парка в Царском Селе.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Маковский К. В мастерской художника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Машков И.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Снедь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 московская. Хлебы; Вид Москвы. Мясницкий район;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Москва. Вид с крыши на Красные ворота.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Мидер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Д. Английский парк в Петергофе. Вид с большим берѐзовым мостом.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Моне К. Автопортрет в мастерской;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Руанскийсобор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Портал и башня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Альбане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, рассвет;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Руанский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собор. Портал, гармония в голубых тонах;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Руанский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собор. Портал, середина дня;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Гуанский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собор. Гармония в голубых и золотистых тонах, яркое солнце; Залив Сены возле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Живерни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во время заката; Залив Сены возле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Живерни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во время тумана; Стога в конце лета.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Утренний эффект; Стога; Тополя; Тополя на берегу реки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Эпт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; Тополя на берегу реки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Эпт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, вид со стороны болота; Тополя на берегу реки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Эпт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, закат.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Мочальский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М. Псков.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Мясоедов Г. Портрет русского шахматиста А. Д. Петрова.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Орловский А.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Петров-Водкин К. Натюрморт с яблоками.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Петровичев П. Ростов Ярославский.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Поленов В. Московский дворик.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Поликлет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Дорифор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Произведения декоративно-прикладного творчества.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Рафаэль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Санти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Афинская школа.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Рембрандт. Автопортрет с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Саскией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на коленях;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Автопортрет (3 варианта).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Ренуар О. Портрет актрисы Жанны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Самари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Репин И. Л. Н. Толстой на отдыхе; М. И. Глинка в период сочинения оперы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«Руслан и Людмила»; Садко. Рерих Н. Заморские гости. Рисунки писателей: Н. Гоголя, М. Лермонтова, 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Пушкина, Т. Шевченко.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Сапунов Н. Вазы, цветы и фрукты.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Сарьян М. Автопортрет; Философический портрет «Три возраста».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Сезанн П. Дома в Провансе; Гора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Сент-Виктор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возле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Гардана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Серебрякова З. За туалетом.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Серов В.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Сидоров В. За грибами.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Снейдерс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Ф. Фруктовая лавка; Фрукты в чаше на красной скатерти.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Стожаров В. Лѐн.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Сурбаран Ф. Натюрморт.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Суриков В. Зубовский бульвар зимой; Вид Москвы.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Ткачѐвы А. и С.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Толстой Ф. Букет цветов, бабочка и птичка; В комнатах.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Тропинин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В. Автопортрет с палитрой и кистями на фоне окна с видом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Кремль; Портрет А. С. Пушкина.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lastRenderedPageBreak/>
        <w:t xml:space="preserve">Ульянов Н. Народный артист СССР К. С. Станиславский за работой.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Федотов П. Автопортрет.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Хеда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В. Ветчина и серебряная посуда.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Хруцкий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И. Цветы и плоды; В комнатах.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Церетели З. Синяя ваза </w:t>
      </w:r>
      <w:proofErr w:type="gramStart"/>
      <w:r w:rsidRPr="002B7F10">
        <w:rPr>
          <w:rFonts w:ascii="Times New Roman" w:hAnsi="Times New Roman" w:cs="Times New Roman"/>
          <w:sz w:val="28"/>
          <w:szCs w:val="28"/>
        </w:rPr>
        <w:t>с ж</w:t>
      </w:r>
      <w:proofErr w:type="gramEnd"/>
      <w:r w:rsidRPr="002B7F10">
        <w:rPr>
          <w:rFonts w:ascii="Times New Roman" w:hAnsi="Times New Roman" w:cs="Times New Roman"/>
          <w:sz w:val="28"/>
          <w:szCs w:val="28"/>
        </w:rPr>
        <w:t xml:space="preserve">ѐлтыми розами.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Шарден Ж. Б. Графин; Натюрморт; Стакан воды и кофейник; Атрибуты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искусств; Портрет Августа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Габриэля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Годефроя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Шварц В. Рисунок.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Щедрин С. Вид большого пруда в Царскосельском парке.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Эшер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М. Выставка гравюр; Город.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B7F10">
        <w:rPr>
          <w:rFonts w:ascii="Times New Roman" w:hAnsi="Times New Roman" w:cs="Times New Roman"/>
          <w:sz w:val="28"/>
          <w:szCs w:val="28"/>
        </w:rPr>
        <w:t>Юон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К. Раскрытое окно; Голубой куст.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Яблонская Т. Утро.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4414E6" w:rsidRDefault="0025698A" w:rsidP="002B7F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4414E6">
        <w:rPr>
          <w:rFonts w:ascii="Times New Roman" w:hAnsi="Times New Roman" w:cs="Times New Roman"/>
          <w:sz w:val="28"/>
          <w:szCs w:val="28"/>
          <w:u w:val="single"/>
        </w:rPr>
        <w:t xml:space="preserve">Описание материально-технического обеспечения образовательного процесса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7F10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примерной программы начального общего образования и авторской программы В. С. Кузина, Э. И. </w:t>
      </w:r>
      <w:proofErr w:type="spellStart"/>
      <w:r w:rsidRPr="002B7F10">
        <w:rPr>
          <w:rFonts w:ascii="Times New Roman" w:hAnsi="Times New Roman" w:cs="Times New Roman"/>
          <w:sz w:val="28"/>
          <w:szCs w:val="28"/>
        </w:rPr>
        <w:t>Кубышкиной</w:t>
      </w:r>
      <w:proofErr w:type="spellEnd"/>
      <w:r w:rsidRPr="002B7F10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искусство», утверждѐнной МО РФ (Москва, </w:t>
      </w:r>
      <w:proofErr w:type="gramEnd"/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>2007) в соответствии с требованиями Федерального компонента государственного ст</w:t>
      </w:r>
      <w:r w:rsidR="00737392">
        <w:rPr>
          <w:rFonts w:ascii="Times New Roman" w:hAnsi="Times New Roman" w:cs="Times New Roman"/>
          <w:sz w:val="28"/>
          <w:szCs w:val="28"/>
        </w:rPr>
        <w:t xml:space="preserve">андарта начального образования </w:t>
      </w: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98A" w:rsidRPr="002B7F10" w:rsidRDefault="0025698A" w:rsidP="002B7F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65C" w:rsidRPr="0010265C" w:rsidRDefault="0010265C" w:rsidP="001026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265C" w:rsidRPr="0010265C" w:rsidRDefault="0010265C" w:rsidP="0010265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0265C" w:rsidRDefault="0010265C" w:rsidP="00064094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A3913" w:rsidRDefault="00AA3913" w:rsidP="00064094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64094" w:rsidRPr="00064094" w:rsidRDefault="00064094" w:rsidP="00064094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64094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14552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2"/>
        <w:gridCol w:w="894"/>
        <w:gridCol w:w="1825"/>
        <w:gridCol w:w="8"/>
        <w:gridCol w:w="528"/>
        <w:gridCol w:w="10"/>
        <w:gridCol w:w="880"/>
        <w:gridCol w:w="14"/>
        <w:gridCol w:w="2211"/>
        <w:gridCol w:w="14"/>
        <w:gridCol w:w="23"/>
        <w:gridCol w:w="3980"/>
        <w:gridCol w:w="31"/>
        <w:gridCol w:w="40"/>
        <w:gridCol w:w="1003"/>
        <w:gridCol w:w="45"/>
        <w:gridCol w:w="45"/>
        <w:gridCol w:w="1413"/>
        <w:gridCol w:w="45"/>
        <w:gridCol w:w="51"/>
        <w:gridCol w:w="456"/>
        <w:gridCol w:w="15"/>
        <w:gridCol w:w="53"/>
        <w:gridCol w:w="454"/>
        <w:gridCol w:w="62"/>
      </w:tblGrid>
      <w:tr w:rsidR="00064094" w:rsidRPr="00064094" w:rsidTr="00494597">
        <w:trPr>
          <w:gridAfter w:val="1"/>
          <w:wAfter w:w="62" w:type="dxa"/>
          <w:trHeight w:val="178"/>
          <w:tblCellSpacing w:w="0" w:type="dxa"/>
          <w:jc w:val="center"/>
        </w:trPr>
        <w:tc>
          <w:tcPr>
            <w:tcW w:w="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раздела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Вид искусства</w:t>
            </w:r>
          </w:p>
        </w:tc>
        <w:tc>
          <w:tcPr>
            <w:tcW w:w="18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5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 урока</w:t>
            </w:r>
          </w:p>
        </w:tc>
        <w:tc>
          <w:tcPr>
            <w:tcW w:w="40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 к уровню подготовки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aps/>
                <w:color w:val="000000"/>
                <w:sz w:val="20"/>
                <w:szCs w:val="20"/>
              </w:rPr>
              <w:t>и</w:t>
            </w: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змерители</w:t>
            </w:r>
          </w:p>
        </w:tc>
        <w:tc>
          <w:tcPr>
            <w:tcW w:w="150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(необязательного)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1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064094" w:rsidRPr="00064094" w:rsidRDefault="00EE0782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064094"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064094" w:rsidRPr="00064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064094" w:rsidRPr="00064094" w:rsidTr="00494597">
        <w:tblPrEx>
          <w:tblCellSpacing w:w="-8" w:type="dxa"/>
        </w:tblPrEx>
        <w:trPr>
          <w:gridAfter w:val="1"/>
          <w:wAfter w:w="62" w:type="dxa"/>
          <w:trHeight w:val="178"/>
          <w:tblCellSpacing w:w="-8" w:type="dxa"/>
          <w:jc w:val="center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0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094">
              <w:rPr>
                <w:rFonts w:ascii="Times New Roman" w:hAnsi="Times New Roman" w:cs="Times New Roman"/>
                <w:sz w:val="20"/>
                <w:szCs w:val="20"/>
              </w:rPr>
              <w:t>факт.</w:t>
            </w:r>
          </w:p>
        </w:tc>
      </w:tr>
      <w:tr w:rsidR="00494597" w:rsidRPr="00064094" w:rsidTr="00494597">
        <w:tblPrEx>
          <w:tblCellSpacing w:w="-8" w:type="dxa"/>
        </w:tblPrEx>
        <w:trPr>
          <w:gridAfter w:val="1"/>
          <w:wAfter w:w="62" w:type="dxa"/>
          <w:trHeight w:val="178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09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94597" w:rsidRPr="00064094" w:rsidTr="00494597">
        <w:tblPrEx>
          <w:tblCellSpacing w:w="-8" w:type="dxa"/>
        </w:tblPrEx>
        <w:trPr>
          <w:gridAfter w:val="1"/>
          <w:wAfter w:w="62" w:type="dxa"/>
          <w:trHeight w:val="1412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(композиция)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на тему «Летний пейзаж». Фронтальная и угловая перспектива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Выбор и применение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дств дл</w:t>
            </w:r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>я реализации собственного замысла в рисунке.</w:t>
            </w:r>
            <w:r w:rsidRPr="00064094">
              <w:rPr>
                <w:rFonts w:ascii="Times New Roman" w:hAnsi="Times New Roman" w:cs="Times New Roman"/>
              </w:rPr>
              <w:t xml:space="preserve"> Участие в обсуждении содержания </w:t>
            </w:r>
            <w:r w:rsidRPr="00064094">
              <w:rPr>
                <w:rFonts w:ascii="Times New Roman" w:hAnsi="Times New Roman" w:cs="Times New Roman"/>
              </w:rPr>
              <w:br/>
              <w:t>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>оизведений изобразительного искусства</w:t>
            </w:r>
          </w:p>
        </w:tc>
        <w:tc>
          <w:tcPr>
            <w:tcW w:w="4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понятия «фронтальная перспектива» и «угловая перспектива», «точка схода», «линия горизонта».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на тему; различать основные и составные, теплые и холодные цвета; использовать художественные материалы (гуашь, цветные карандаши, акварель, бумага); применять основные средства художественной выразительности в рисунке и живописи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(с натуры, по памяти и воображению)</w:t>
            </w:r>
          </w:p>
        </w:tc>
        <w:tc>
          <w:tcPr>
            <w:tcW w:w="1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</w:t>
            </w:r>
            <w:r w:rsidRPr="00064094">
              <w:rPr>
                <w:rFonts w:ascii="Times New Roman" w:hAnsi="Times New Roman" w:cs="Times New Roman"/>
              </w:rPr>
              <w:br/>
              <w:t xml:space="preserve">настроения </w:t>
            </w:r>
            <w:r w:rsidRPr="00064094">
              <w:rPr>
                <w:rFonts w:ascii="Times New Roman" w:hAnsi="Times New Roman" w:cs="Times New Roman"/>
              </w:rPr>
              <w:br/>
              <w:t>в творческой работе в живописи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blPrEx>
          <w:tblCellSpacing w:w="-8" w:type="dxa"/>
        </w:tblPrEx>
        <w:trPr>
          <w:gridAfter w:val="1"/>
          <w:wAfter w:w="62" w:type="dxa"/>
          <w:trHeight w:val="1412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натуры,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по памяти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</w:rPr>
              <w:t>Изучаем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азбуку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изобразительного искусства.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с натуры скворечника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Овладение навыками штриховки различной толщины и силы нажима. </w:t>
            </w:r>
            <w:r w:rsidRPr="00064094">
              <w:rPr>
                <w:rFonts w:ascii="Times New Roman" w:hAnsi="Times New Roman" w:cs="Times New Roman"/>
              </w:rPr>
              <w:t xml:space="preserve">Первичные навыки рисования с натуры, по памяти. Передача настроения в творческой работе с </w:t>
            </w:r>
            <w:r w:rsidRPr="00064094">
              <w:rPr>
                <w:rFonts w:ascii="Times New Roman" w:hAnsi="Times New Roman" w:cs="Times New Roman"/>
              </w:rPr>
              <w:lastRenderedPageBreak/>
              <w:t xml:space="preserve">помощью цвета, тона, композиции. </w:t>
            </w:r>
          </w:p>
        </w:tc>
        <w:tc>
          <w:tcPr>
            <w:tcW w:w="4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Знать</w:t>
            </w:r>
            <w:r w:rsidRPr="00064094">
              <w:rPr>
                <w:rFonts w:ascii="Times New Roman" w:hAnsi="Times New Roman" w:cs="Times New Roman"/>
                <w:color w:val="000000"/>
              </w:rPr>
              <w:t>, что штриховка – это нанесение штрихов различной толщины и силы нажима.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с натуры скворечник, используя технику штриховки; использовать художественные материалы; различать основные и составные, теплые и холодные цвета; </w:t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применять основные средства художественной выразительности в рисунке</w:t>
            </w:r>
          </w:p>
        </w:tc>
        <w:tc>
          <w:tcPr>
            <w:tcW w:w="1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64094" w:rsidRPr="00064094" w:rsidTr="00494597">
        <w:tblPrEx>
          <w:tblCellSpacing w:w="-8" w:type="dxa"/>
        </w:tblPrEx>
        <w:trPr>
          <w:gridAfter w:val="1"/>
          <w:wAfter w:w="62" w:type="dxa"/>
          <w:trHeight w:val="178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7E7E93">
            <w:pPr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br w:type="page"/>
            </w:r>
            <w:r w:rsidR="007E7E93" w:rsidRPr="00064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Определение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формы, конструкции.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Выявление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размеров частей</w:t>
            </w:r>
          </w:p>
        </w:tc>
        <w:tc>
          <w:tcPr>
            <w:tcW w:w="4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64094" w:rsidRPr="00064094" w:rsidTr="00494597">
        <w:tblPrEx>
          <w:tblCellSpacing w:w="-8" w:type="dxa"/>
        </w:tblPrEx>
        <w:trPr>
          <w:gridAfter w:val="1"/>
          <w:wAfter w:w="62" w:type="dxa"/>
          <w:trHeight w:val="178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натуры, по памяти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с натуры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цилиндра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Определение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формы, конструкции.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Выявление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размеров частей. Овладение навыками штриховки различной толщины и силы нажима</w:t>
            </w:r>
          </w:p>
        </w:tc>
        <w:tc>
          <w:tcPr>
            <w:tcW w:w="4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64094">
              <w:rPr>
                <w:rFonts w:ascii="Times New Roman" w:hAnsi="Times New Roman" w:cs="Times New Roman"/>
              </w:rPr>
              <w:t xml:space="preserve"> последовательность рисования цилиндра; понятия «свет», «тень», «полутень», «рефлекс», «блик», «падающая тень».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с натуры цилиндр, используя технику штриховки;  называть картины художников, где ярко видны оттенки светотени; рассматривать натюрморты Ж. Б. С. Шардена и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И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. Т.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Хруцкого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и определять на изображенных предметах светотени; использовать различную штриховку для выявления объема; использовать закономерности фронтальной и угловой перспективы</w:t>
            </w:r>
          </w:p>
        </w:tc>
        <w:tc>
          <w:tcPr>
            <w:tcW w:w="1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064094" w:rsidRPr="00064094" w:rsidTr="00494597">
        <w:tblPrEx>
          <w:tblCellSpacing w:w="-8" w:type="dxa"/>
        </w:tblPrEx>
        <w:trPr>
          <w:gridAfter w:val="1"/>
          <w:wAfter w:w="62" w:type="dxa"/>
          <w:trHeight w:val="178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Рисование 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памяти «Бабочка над цветком»</w:t>
            </w:r>
          </w:p>
        </w:tc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Использование различных художественных материалов (гуашь, акварель, карандаш). Выполнение композиционного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центра: расположение группы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предметов на плоскости листа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бумаги</w:t>
            </w:r>
          </w:p>
        </w:tc>
        <w:tc>
          <w:tcPr>
            <w:tcW w:w="4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Знать: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понятия «симметричные фигуры», «ось симметрии»; цветовой круг; контрастные цвета, родственные цвета.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по памяти; передавать в рисунке строение бабочки; чувствовать и  передавать красоту линий, формы, цветовых оттенков объектов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 действительности и в изображении; использовать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тоновые и цветовые </w:t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контрасты; выполнять поиск гармоничного сочетания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цветов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blPrEx>
          <w:tblCellSpacing w:w="-8" w:type="dxa"/>
        </w:tblPrEx>
        <w:trPr>
          <w:trHeight w:val="1505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494597"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 xml:space="preserve">Беседы об </w:t>
            </w:r>
            <w:proofErr w:type="gramStart"/>
            <w:r w:rsidRPr="00064094">
              <w:rPr>
                <w:rFonts w:ascii="Times New Roman" w:hAnsi="Times New Roman" w:cs="Times New Roman"/>
                <w:b/>
                <w:bCs/>
              </w:rPr>
              <w:t>изобразительном</w:t>
            </w:r>
            <w:proofErr w:type="gramEnd"/>
            <w:r w:rsidRPr="0006409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064094">
              <w:rPr>
                <w:rFonts w:ascii="Times New Roman" w:hAnsi="Times New Roman" w:cs="Times New Roman"/>
                <w:b/>
                <w:bCs/>
              </w:rPr>
              <w:t>искусстве</w:t>
            </w:r>
            <w:proofErr w:type="gramEnd"/>
            <w:r w:rsidRPr="00064094">
              <w:rPr>
                <w:rFonts w:ascii="Times New Roman" w:hAnsi="Times New Roman" w:cs="Times New Roman"/>
                <w:b/>
                <w:bCs/>
              </w:rPr>
              <w:t xml:space="preserve"> и красоте вокруг нас</w:t>
            </w:r>
          </w:p>
        </w:tc>
        <w:tc>
          <w:tcPr>
            <w:tcW w:w="1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Беседа «Жанры изобразительного  искусства» (пейзаж, натюрморт). Б. Кустодиев «Купчиха за чаем», К. Коровин «Натюрморт. Цветы и фрукты»,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В. Перов «Охотники на привале»,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А. Герасимов «Розы»</w:t>
            </w: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Представление о роли изобразительных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 xml:space="preserve">(пластических) </w:t>
            </w:r>
            <w:proofErr w:type="spellStart"/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ис-кусств</w:t>
            </w:r>
            <w:proofErr w:type="spellEnd"/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 xml:space="preserve"> (общее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пред-ставление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>), их связь с жизнью. Жанры изобразительного искусства (пейзаж, натюрморт).</w:t>
            </w:r>
            <w:r w:rsidRPr="00064094">
              <w:rPr>
                <w:rFonts w:ascii="Times New Roman" w:hAnsi="Times New Roman" w:cs="Times New Roman"/>
              </w:rPr>
              <w:t xml:space="preserve"> Участие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 обсуждении содержания 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>оизведений изобразительного искусства</w:t>
            </w:r>
          </w:p>
        </w:tc>
        <w:tc>
          <w:tcPr>
            <w:tcW w:w="4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64094">
              <w:rPr>
                <w:rFonts w:ascii="Times New Roman" w:hAnsi="Times New Roman" w:cs="Times New Roman"/>
              </w:rPr>
              <w:t xml:space="preserve"> основные жанры и виды произведений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изобразительного  искусства; понятия характеристики цвета: «цветовой тон», «светлота», «насыщенность цвета».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рассказывать на примере одной из картин о цветовом тоне, светлоте, насыщенности цвета; сравнивать различные виды и жанры изобразительного искусства (графики, живописи, декоративно-прикладного искусства); различать основные и составные, теплые и холодные цвета; использовать знания для оценки произведений искусства (выражения собственного мнения)</w:t>
            </w:r>
          </w:p>
        </w:tc>
        <w:tc>
          <w:tcPr>
            <w:tcW w:w="1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blPrEx>
          <w:tblCellSpacing w:w="-8" w:type="dxa"/>
        </w:tblPrEx>
        <w:trPr>
          <w:trHeight w:val="1505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</w:t>
            </w:r>
          </w:p>
        </w:tc>
        <w:tc>
          <w:tcPr>
            <w:tcW w:w="1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 натуры натюрмортов из фруктов и овощей, предметов быта</w:t>
            </w: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Использование различных художественных материалов: гуашь, акварель, карандаш. Выполнение композиционного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центра: расположение группы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предметов на плоскости листа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бумаги</w:t>
            </w:r>
          </w:p>
        </w:tc>
        <w:tc>
          <w:tcPr>
            <w:tcW w:w="4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выполнять наброски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фруктов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 овощей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 натуры акварелью приемом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вливания цвета в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цвет без предварительного рисунка карандашом; использовать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новые и цветовые контрасты; работать акварелью приемом вливания цвета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 цвет без предварительного рисунка карандашом</w:t>
            </w:r>
          </w:p>
        </w:tc>
        <w:tc>
          <w:tcPr>
            <w:tcW w:w="1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 творческой работе с помощью тона</w:t>
            </w:r>
          </w:p>
        </w:tc>
        <w:tc>
          <w:tcPr>
            <w:tcW w:w="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blPrEx>
          <w:tblCellSpacing w:w="-8" w:type="dxa"/>
        </w:tblPrEx>
        <w:trPr>
          <w:trHeight w:val="3124"/>
          <w:tblCellSpacing w:w="-8" w:type="dxa"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Аппликация</w:t>
            </w:r>
          </w:p>
        </w:tc>
        <w:tc>
          <w:tcPr>
            <w:tcW w:w="1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Мозаичное панно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«Солнце над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морем»</w:t>
            </w: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Выбор и применение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064094">
              <w:rPr>
                <w:rFonts w:ascii="Times New Roman" w:hAnsi="Times New Roman" w:cs="Times New Roman"/>
              </w:rPr>
              <w:t>я реализации собственного замысла в аппликации</w:t>
            </w:r>
          </w:p>
        </w:tc>
        <w:tc>
          <w:tcPr>
            <w:tcW w:w="4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  <w:color w:val="000000"/>
              </w:rPr>
              <w:t>, из каких материалов выполняется аппликация.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выполнять мозаичное панно; использовать закономерности  линейной и воздушной перспективы, </w:t>
            </w:r>
          </w:p>
        </w:tc>
        <w:tc>
          <w:tcPr>
            <w:tcW w:w="1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  <w:r w:rsidRPr="00064094">
              <w:rPr>
                <w:rFonts w:ascii="Times New Roman" w:hAnsi="Times New Roman" w:cs="Times New Roman"/>
              </w:rPr>
              <w:br/>
              <w:t xml:space="preserve">в творческой работе с помощью </w:t>
            </w:r>
          </w:p>
        </w:tc>
        <w:tc>
          <w:tcPr>
            <w:tcW w:w="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-537" w:tblpY="189"/>
        <w:tblW w:w="14631" w:type="dxa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97"/>
        <w:gridCol w:w="851"/>
        <w:gridCol w:w="1843"/>
        <w:gridCol w:w="567"/>
        <w:gridCol w:w="850"/>
        <w:gridCol w:w="2268"/>
        <w:gridCol w:w="4111"/>
        <w:gridCol w:w="992"/>
        <w:gridCol w:w="1559"/>
        <w:gridCol w:w="426"/>
        <w:gridCol w:w="567"/>
      </w:tblGrid>
      <w:tr w:rsidR="00494597" w:rsidRPr="00064094" w:rsidTr="00494597">
        <w:trPr>
          <w:trHeight w:val="975"/>
          <w:tblCellSpacing w:w="-8" w:type="dxa"/>
        </w:trPr>
        <w:tc>
          <w:tcPr>
            <w:tcW w:w="6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10265C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494597" w:rsidRDefault="00494597" w:rsidP="00494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светотени,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цветоведения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как выразительных средств аппликации; сравнивать различные виды и жанры изобразительного искусства (графики, живописи, декоративно-прикладного искусства)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материала</w:t>
            </w:r>
          </w:p>
          <w:p w:rsidR="00494597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lang w:val="en-US"/>
              </w:rPr>
            </w:pPr>
            <w:r w:rsidRPr="00064094">
              <w:rPr>
                <w:rFonts w:ascii="Times New Roman" w:hAnsi="Times New Roman" w:cs="Times New Roman"/>
              </w:rPr>
              <w:t xml:space="preserve"> в мозаичной работе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605"/>
          <w:tblCellSpacing w:w="-8" w:type="dxa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Изучаем азбуку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изобразительного искусства.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с натуры шара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Определение формы, конструкции предмета. Соотношение размеров частей предмета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три основных уровня (плоскости) горизонта; что светотень – это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рас-пределение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света на поверхности предмета, которое зависит от формы предмета, характера поверхности (гладкая, шероховатая и т. п.), окраски и освещения, расстояния от зрителя до предмета.</w:t>
            </w:r>
            <w:proofErr w:type="gramEnd"/>
          </w:p>
          <w:p w:rsidR="00494597" w:rsidRPr="00064094" w:rsidRDefault="00494597" w:rsidP="00494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с натуры шар; использовать различную штриховку для выявления объема; использовать закономерности фронтальной и угловой перспективы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(композиция)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Рисование 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памяти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 на тему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«Осень в саду»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Выделение композиционного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центра.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Передача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светотени. Использование </w:t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тоновых и цветовых</w:t>
            </w:r>
            <w:r w:rsidRPr="00064094">
              <w:rPr>
                <w:rFonts w:ascii="Times New Roman" w:hAnsi="Times New Roman" w:cs="Times New Roman"/>
              </w:rPr>
              <w:t xml:space="preserve">  </w:t>
            </w:r>
            <w:r w:rsidRPr="00064094">
              <w:rPr>
                <w:rFonts w:ascii="Times New Roman" w:hAnsi="Times New Roman" w:cs="Times New Roman"/>
                <w:color w:val="000000"/>
              </w:rPr>
              <w:t>контрастов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 по памяти; </w:t>
            </w:r>
            <w:r w:rsidRPr="00064094">
              <w:rPr>
                <w:rFonts w:ascii="Times New Roman" w:hAnsi="Times New Roman" w:cs="Times New Roman"/>
              </w:rPr>
              <w:t xml:space="preserve">применять основные средства художественной выразительности;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различать основные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 xml:space="preserve">и составные, теплые и холодные </w:t>
            </w:r>
            <w:r w:rsidRPr="00064094">
              <w:rPr>
                <w:rFonts w:ascii="Times New Roman" w:hAnsi="Times New Roman" w:cs="Times New Roman"/>
              </w:rPr>
              <w:t xml:space="preserve">цвета; передавать красоту линий, формы, </w:t>
            </w:r>
            <w:r w:rsidRPr="00064094">
              <w:rPr>
                <w:rFonts w:ascii="Times New Roman" w:hAnsi="Times New Roman" w:cs="Times New Roman"/>
              </w:rPr>
              <w:br/>
            </w:r>
            <w:r w:rsidRPr="00064094">
              <w:rPr>
                <w:rFonts w:ascii="Times New Roman" w:hAnsi="Times New Roman" w:cs="Times New Roman"/>
              </w:rPr>
              <w:lastRenderedPageBreak/>
              <w:t>цветовых оттенков объектов в действительности и в изображении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Выражение своего отношения к произведению изобразительно</w:t>
            </w:r>
            <w:r w:rsidRPr="00064094">
              <w:rPr>
                <w:rFonts w:ascii="Times New Roman" w:hAnsi="Times New Roman" w:cs="Times New Roman"/>
              </w:rPr>
              <w:lastRenderedPageBreak/>
              <w:t>го искусства в небольшом рассказе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10265C">
        <w:trPr>
          <w:trHeight w:val="1948"/>
          <w:tblCellSpacing w:w="-8" w:type="dxa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натуры,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по памяти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Современные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машины в изобразительном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искусстве. Рисование по памяти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грузовых машин, тракторов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Форма, конструкция, соотношение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размеров частей</w:t>
            </w:r>
          </w:p>
        </w:tc>
        <w:tc>
          <w:tcPr>
            <w:tcW w:w="4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t>рисовать современные машины; применять основные средства художественной выразительности; р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азличать основные и составные, теплые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и холодные цвета; и</w:t>
            </w:r>
            <w:r w:rsidRPr="00064094">
              <w:rPr>
                <w:rFonts w:ascii="Times New Roman" w:hAnsi="Times New Roman" w:cs="Times New Roman"/>
              </w:rPr>
              <w:t>спользовать художественные материалы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94597" w:rsidRPr="00064094" w:rsidRDefault="00494597" w:rsidP="00494597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92" w:type="dxa"/>
        <w:jc w:val="center"/>
        <w:tblCellSpacing w:w="-8" w:type="dxa"/>
        <w:tblInd w:w="-35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10"/>
        <w:gridCol w:w="993"/>
        <w:gridCol w:w="1701"/>
        <w:gridCol w:w="567"/>
        <w:gridCol w:w="850"/>
        <w:gridCol w:w="2268"/>
        <w:gridCol w:w="4089"/>
        <w:gridCol w:w="49"/>
        <w:gridCol w:w="1018"/>
        <w:gridCol w:w="52"/>
        <w:gridCol w:w="1422"/>
        <w:gridCol w:w="57"/>
        <w:gridCol w:w="454"/>
        <w:gridCol w:w="59"/>
        <w:gridCol w:w="438"/>
        <w:gridCol w:w="65"/>
      </w:tblGrid>
      <w:tr w:rsidR="00494597" w:rsidRPr="00064094" w:rsidTr="00494597">
        <w:trPr>
          <w:gridAfter w:val="1"/>
          <w:wAfter w:w="89" w:type="dxa"/>
          <w:trHeight w:val="927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Современные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машины в изобразительном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искусстве. Рисование по памяти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экскаваторов,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самосвалов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Форма, конструкция, соотношение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размеров частей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последовательность рисования экскаваторов,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самосвалов по памяти.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работать акварелью</w:t>
            </w:r>
          </w:p>
        </w:tc>
        <w:tc>
          <w:tcPr>
            <w:tcW w:w="10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gridAfter w:val="1"/>
          <w:wAfter w:w="89" w:type="dxa"/>
          <w:trHeight w:val="927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Декоративная работа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Сказка в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декоративном искусстве. Эскиз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сюжетной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росписи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кухонной доски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Создание моделей предметов бытового окружения человека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Иметь представление</w:t>
            </w:r>
            <w:r w:rsidRPr="00064094">
              <w:rPr>
                <w:rFonts w:ascii="Times New Roman" w:hAnsi="Times New Roman" w:cs="Times New Roman"/>
              </w:rPr>
              <w:t xml:space="preserve"> о видах современного декоративно-прикладного искусства.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выполнять эскиз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сюжетной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росписи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кухонной доски; сравнивать различные виды и жанры изобразительного искусства (графики, живописи, декоративно-прикладного искусства); выполнять эскиз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сюжетной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росписи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кухонной доски </w:t>
            </w:r>
          </w:p>
        </w:tc>
        <w:tc>
          <w:tcPr>
            <w:tcW w:w="10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в творческой работе в </w:t>
            </w:r>
            <w:proofErr w:type="gramStart"/>
            <w:r w:rsidRPr="00064094">
              <w:rPr>
                <w:rFonts w:ascii="Times New Roman" w:hAnsi="Times New Roman" w:cs="Times New Roman"/>
              </w:rPr>
              <w:t>декоративно-прикладном</w:t>
            </w:r>
            <w:proofErr w:type="gramEnd"/>
            <w:r w:rsidRPr="00064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4094">
              <w:rPr>
                <w:rFonts w:ascii="Times New Roman" w:hAnsi="Times New Roman" w:cs="Times New Roman"/>
              </w:rPr>
              <w:t>искус-стве</w:t>
            </w:r>
            <w:proofErr w:type="spellEnd"/>
            <w:r w:rsidRPr="00064094">
              <w:rPr>
                <w:rFonts w:ascii="Times New Roman" w:hAnsi="Times New Roman" w:cs="Times New Roman"/>
              </w:rPr>
              <w:t xml:space="preserve"> с помощью орнамента</w:t>
            </w: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gridAfter w:val="1"/>
          <w:wAfter w:w="89" w:type="dxa"/>
          <w:trHeight w:val="927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Иллюстрирование русской народной сказки «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Морозко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>»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Урок</w:t>
            </w:r>
            <w:r w:rsidRPr="00064094">
              <w:rPr>
                <w:rFonts w:ascii="Times New Roman" w:hAnsi="Times New Roman" w:cs="Times New Roman"/>
              </w:rPr>
              <w:t>-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путешествие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Взаимосвязь изобразительного искусства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с литературой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</w:rPr>
              <w:t>, чем отличается рисование на тему от рисования с натуры; чем отличается иллюстрирование литературного произведения от декоративного рисования.</w:t>
            </w:r>
          </w:p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анализировать изображаемые </w:t>
            </w:r>
            <w:r w:rsidRPr="00064094">
              <w:rPr>
                <w:rFonts w:ascii="Times New Roman" w:hAnsi="Times New Roman" w:cs="Times New Roman"/>
              </w:rPr>
              <w:lastRenderedPageBreak/>
              <w:t>предметы, выделяя при этом особенности конструкции, формы, пространственного положения</w:t>
            </w:r>
          </w:p>
        </w:tc>
        <w:tc>
          <w:tcPr>
            <w:tcW w:w="10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gridAfter w:val="1"/>
          <w:wAfter w:w="89" w:type="dxa"/>
          <w:trHeight w:val="2036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Аппликация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Сюжетная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аппликация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 по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мотивам сказки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«По 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щучьему</w:t>
            </w:r>
            <w:proofErr w:type="gramEnd"/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велению»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Предварительные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н</w:t>
            </w:r>
            <w:r w:rsidRPr="00064094">
              <w:rPr>
                <w:rFonts w:ascii="Times New Roman" w:hAnsi="Times New Roman" w:cs="Times New Roman"/>
                <w:color w:val="000000"/>
              </w:rPr>
              <w:t>аброски и первоначальный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схематический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эскиз композиции.</w:t>
            </w:r>
            <w:r w:rsidRPr="00064094">
              <w:rPr>
                <w:rFonts w:ascii="Times New Roman" w:hAnsi="Times New Roman" w:cs="Times New Roman"/>
              </w:rPr>
              <w:t xml:space="preserve"> Взаимосвязи изобразительного искусства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с литературой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выполнять сюжетную аппликацию; различать основные и составные, теплые и холодные цвета; использовать закономерности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линейной и воздушной перспективы, светотени,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цветоведения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как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выразительных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средств в аппликации</w:t>
            </w:r>
          </w:p>
        </w:tc>
        <w:tc>
          <w:tcPr>
            <w:tcW w:w="10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 творческой работе с помощью конструирования</w:t>
            </w: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Беседы об изобразительном искусстве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и красоте вокруг нас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Изображение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животных в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произведениях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художников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Жанры изобразительных искусств (анималистический жанр).</w:t>
            </w:r>
            <w:r w:rsidRPr="00064094">
              <w:rPr>
                <w:rFonts w:ascii="Times New Roman" w:hAnsi="Times New Roman" w:cs="Times New Roman"/>
              </w:rPr>
              <w:t xml:space="preserve"> Участие в обсуждении содержания 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>оизведений изобразительного искусства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понятие «</w:t>
            </w:r>
            <w:r w:rsidRPr="00064094">
              <w:rPr>
                <w:rFonts w:ascii="Times New Roman" w:hAnsi="Times New Roman" w:cs="Times New Roman"/>
                <w:color w:val="000000"/>
              </w:rPr>
              <w:t>анималистический жанр</w:t>
            </w:r>
            <w:r w:rsidRPr="00064094">
              <w:rPr>
                <w:rFonts w:ascii="Times New Roman" w:hAnsi="Times New Roman" w:cs="Times New Roman"/>
              </w:rPr>
              <w:t>».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изображать животных в рисунке; рассматривать и проводить простейший анализ произведения искусства, определять его принадлежность  </w:t>
            </w:r>
            <w:r w:rsidRPr="00064094">
              <w:rPr>
                <w:rFonts w:ascii="Times New Roman" w:hAnsi="Times New Roman" w:cs="Times New Roman"/>
              </w:rPr>
              <w:br/>
              <w:t>к тому или иному жанру искусства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Выражение своего отношения к произведению изобразительного искусства в небольшом сочинении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Декоративная работа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Эскиз лепного пряника и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Использование форм природы (листья, цветы, фигуры животных) и их стилизация в композициях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выполнять эскиз лепного пряника и  роспись готового изделия;</w:t>
            </w:r>
            <w:r w:rsidRPr="00064094">
              <w:rPr>
                <w:rFonts w:ascii="Times New Roman" w:hAnsi="Times New Roman" w:cs="Times New Roman"/>
              </w:rPr>
              <w:t xml:space="preserve"> 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Эскиз лепного пряника и 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</w:rPr>
              <w:t>Участие в обсуждении содержания 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 xml:space="preserve">оизведений </w:t>
            </w:r>
            <w:r w:rsidRPr="00064094">
              <w:rPr>
                <w:rFonts w:ascii="Times New Roman" w:hAnsi="Times New Roman" w:cs="Times New Roman"/>
              </w:rPr>
              <w:lastRenderedPageBreak/>
              <w:t xml:space="preserve">изобразительного искусства. </w:t>
            </w:r>
            <w:r w:rsidRPr="00064094">
              <w:rPr>
                <w:rFonts w:ascii="Times New Roman" w:hAnsi="Times New Roman" w:cs="Times New Roman"/>
                <w:color w:val="000000"/>
              </w:rPr>
              <w:t>Использование форм природы (листья, цветы, фигуры животных) и их стилизация в композициях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Уметь</w:t>
            </w:r>
            <w:r w:rsidRPr="00064094">
              <w:rPr>
                <w:rFonts w:ascii="Times New Roman" w:hAnsi="Times New Roman" w:cs="Times New Roman"/>
              </w:rPr>
              <w:t xml:space="preserve"> 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 xml:space="preserve">Рисование </w:t>
            </w:r>
            <w:r w:rsidRPr="00064094">
              <w:rPr>
                <w:rFonts w:ascii="Times New Roman" w:hAnsi="Times New Roman" w:cs="Times New Roman"/>
                <w:b/>
                <w:bCs/>
              </w:rPr>
              <w:br/>
              <w:t>с натуры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с натуры фигуры человека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Первичные навыки рисования с натуры, по памяти (человек)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рассматривать рисунки А. Дюрера и Х. Гольбейна; называть известные геометрические тела, </w:t>
            </w:r>
            <w:proofErr w:type="spellStart"/>
            <w:r w:rsidRPr="00064094">
              <w:rPr>
                <w:rFonts w:ascii="Times New Roman" w:hAnsi="Times New Roman" w:cs="Times New Roman"/>
              </w:rPr>
              <w:t>составля-ющие</w:t>
            </w:r>
            <w:proofErr w:type="spellEnd"/>
            <w:r w:rsidRPr="00064094">
              <w:rPr>
                <w:rFonts w:ascii="Times New Roman" w:hAnsi="Times New Roman" w:cs="Times New Roman"/>
              </w:rPr>
              <w:t xml:space="preserve"> основу строения головы человека; рассматривать строение и пропорции фигур на рисунках и картинах; выполнять наброски фигуры одного и того же человека, но в разных позах; передавать конструктивно-анатомическое строение фигуры человека</w:t>
            </w:r>
            <w:proofErr w:type="gramEnd"/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с натуры фигуры человека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Первичные навыки рисования с натуры, по памяти (человек). Освоение основ рисунка, живописи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рассматривать строение и пропорции фигур на рисунках и картинах; выполнять наброски фигуры одного и того же человека, но в разных позах; передавать конструктивно-анатомическое строение фигуры человека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Лепка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Лепка тематической композиции на тему труда человека «Сталевар», «Кузнец», «Пожарный», «Пограничник»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Передать в изделиях объемность формы, строение, пропорции частей фигуры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человека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выполнять лепку тематической композиции; передавать в лепных изделиях объемную форму, конструктивно-анатомическое строение фигуры человека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  <w:r w:rsidRPr="00064094">
              <w:rPr>
                <w:rFonts w:ascii="Times New Roman" w:hAnsi="Times New Roman" w:cs="Times New Roman"/>
              </w:rPr>
              <w:br/>
              <w:t xml:space="preserve">в творческой работе </w:t>
            </w:r>
            <w:r w:rsidRPr="00064094">
              <w:rPr>
                <w:rFonts w:ascii="Times New Roman" w:hAnsi="Times New Roman" w:cs="Times New Roman"/>
              </w:rPr>
              <w:br/>
              <w:t>в скульптуре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Рисование с натуры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с натуры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вороны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Элементарные основы рисунка. Изображение с натуры животных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рисовать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 натуры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ворону; 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передавать конструктивно-анатомическое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строение животных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Иллюстрирование басни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И. Крылова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«Ворона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br/>
            </w:r>
            <w:r w:rsidRPr="00064094">
              <w:rPr>
                <w:rFonts w:ascii="Times New Roman" w:hAnsi="Times New Roman" w:cs="Times New Roman"/>
                <w:color w:val="000000"/>
              </w:rPr>
              <w:t>и Лисица»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Выбор и применение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дств дл</w:t>
            </w:r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>я реализации собственного замысла в рисунке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применять основные средства художественной выразительности </w:t>
            </w:r>
            <w:r w:rsidRPr="00064094">
              <w:rPr>
                <w:rFonts w:ascii="Times New Roman" w:hAnsi="Times New Roman" w:cs="Times New Roman"/>
              </w:rPr>
              <w:br/>
              <w:t xml:space="preserve">в иллюстрациях к произведениям </w:t>
            </w:r>
            <w:proofErr w:type="spellStart"/>
            <w:proofErr w:type="gramStart"/>
            <w:r w:rsidRPr="00064094">
              <w:rPr>
                <w:rFonts w:ascii="Times New Roman" w:hAnsi="Times New Roman" w:cs="Times New Roman"/>
              </w:rPr>
              <w:t>лите-ратуры</w:t>
            </w:r>
            <w:proofErr w:type="spellEnd"/>
            <w:proofErr w:type="gramEnd"/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 xml:space="preserve">Беседы об изобразительном искусстве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и красоте вокруг нас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Экскурсия</w:t>
            </w:r>
            <w:r w:rsidRPr="00064094">
              <w:rPr>
                <w:rFonts w:ascii="Times New Roman" w:hAnsi="Times New Roman" w:cs="Times New Roman"/>
              </w:rPr>
              <w:t xml:space="preserve">  </w:t>
            </w:r>
            <w:r w:rsidRPr="00064094">
              <w:rPr>
                <w:rFonts w:ascii="Times New Roman" w:hAnsi="Times New Roman" w:cs="Times New Roman"/>
              </w:rPr>
              <w:br/>
              <w:t xml:space="preserve">в </w:t>
            </w:r>
            <w:r w:rsidRPr="00064094">
              <w:rPr>
                <w:rFonts w:ascii="Times New Roman" w:hAnsi="Times New Roman" w:cs="Times New Roman"/>
                <w:color w:val="000000"/>
              </w:rPr>
              <w:t>«Музей</w:t>
            </w:r>
            <w:r w:rsidRPr="00064094">
              <w:rPr>
                <w:rFonts w:ascii="Times New Roman" w:hAnsi="Times New Roman" w:cs="Times New Roman"/>
              </w:rPr>
              <w:t xml:space="preserve"> и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зобразительных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искусств»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Жанры</w:t>
            </w:r>
            <w:r w:rsidRPr="00064094">
              <w:rPr>
                <w:rFonts w:ascii="Times New Roman" w:hAnsi="Times New Roman" w:cs="Times New Roman"/>
              </w:rPr>
              <w:t xml:space="preserve"> и</w:t>
            </w:r>
            <w:r w:rsidRPr="00064094">
              <w:rPr>
                <w:rFonts w:ascii="Times New Roman" w:hAnsi="Times New Roman" w:cs="Times New Roman"/>
                <w:color w:val="000000"/>
              </w:rPr>
              <w:t>зобразительного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искусства  (портреты).</w:t>
            </w:r>
            <w:r w:rsidRPr="00064094">
              <w:rPr>
                <w:rFonts w:ascii="Times New Roman" w:hAnsi="Times New Roman" w:cs="Times New Roman"/>
              </w:rPr>
              <w:t xml:space="preserve"> Участие </w:t>
            </w:r>
            <w:r w:rsidRPr="00064094">
              <w:rPr>
                <w:rFonts w:ascii="Times New Roman" w:hAnsi="Times New Roman" w:cs="Times New Roman"/>
              </w:rPr>
              <w:br/>
              <w:t>в обсуждении содержания 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 xml:space="preserve">оизведений изобразительного искусства. </w:t>
            </w:r>
            <w:proofErr w:type="spellStart"/>
            <w:proofErr w:type="gramStart"/>
            <w:r w:rsidRPr="00064094">
              <w:rPr>
                <w:rFonts w:ascii="Times New Roman" w:hAnsi="Times New Roman" w:cs="Times New Roman"/>
              </w:rPr>
              <w:t>Пред-ставление</w:t>
            </w:r>
            <w:proofErr w:type="spellEnd"/>
            <w:proofErr w:type="gramEnd"/>
            <w:r w:rsidRPr="00064094">
              <w:rPr>
                <w:rFonts w:ascii="Times New Roman" w:hAnsi="Times New Roman" w:cs="Times New Roman"/>
              </w:rPr>
              <w:t xml:space="preserve"> о богатстве и разнообразии художественной культуры России и мира. Ведущие художественные музеи России: Государственная Третьяковская галерея, Русский музей, Эрмитаж, Музей изобразительных искусств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 xml:space="preserve"> им. А. С. Пушкина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известные центры народных художественных ремесел России.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узнавать отдельные произведения выдающихся отечественных и зарубежных художников, называть их авторов; сравнивать различные виды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 xml:space="preserve">и жанры изобразительного искусства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 xml:space="preserve">(графики, живописи,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декоративно-при-кладного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искусства); р</w:t>
            </w:r>
            <w:r w:rsidRPr="00064094">
              <w:rPr>
                <w:rFonts w:ascii="Times New Roman" w:hAnsi="Times New Roman" w:cs="Times New Roman"/>
              </w:rPr>
              <w:t xml:space="preserve">ассматривать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и проводить простейший анализ произведения искусства, определять его принадлежность к тому или иному жанру искусства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Выражение своего отношения к произведению изобразительного искусства в небольшом сочинении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306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Лепка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Лепка героев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</w:rPr>
              <w:t>р</w:t>
            </w:r>
            <w:r w:rsidRPr="00064094">
              <w:rPr>
                <w:rFonts w:ascii="Times New Roman" w:hAnsi="Times New Roman" w:cs="Times New Roman"/>
                <w:color w:val="000000"/>
              </w:rPr>
              <w:t>усских народных сказок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Лепка по воображению.</w:t>
            </w:r>
            <w:r w:rsidRPr="00064094">
              <w:rPr>
                <w:rFonts w:ascii="Times New Roman" w:hAnsi="Times New Roman" w:cs="Times New Roman"/>
              </w:rPr>
              <w:t xml:space="preserve"> К</w:t>
            </w:r>
            <w:r w:rsidRPr="00064094">
              <w:rPr>
                <w:rFonts w:ascii="Times New Roman" w:hAnsi="Times New Roman" w:cs="Times New Roman"/>
                <w:color w:val="000000"/>
              </w:rPr>
              <w:t>онструктивный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способ лепки.</w:t>
            </w:r>
            <w:r w:rsidRPr="00064094">
              <w:rPr>
                <w:rFonts w:ascii="Times New Roman" w:hAnsi="Times New Roman" w:cs="Times New Roman"/>
              </w:rPr>
              <w:t xml:space="preserve"> Передача настроения в творческой работе с помощью цвета, композиции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понятие «керамика»; пластичные свойства глины; чем отличается конструктивный способ лепки 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 xml:space="preserve"> пластического.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выполнять лепку героев</w:t>
            </w:r>
            <w:r w:rsidRPr="00064094">
              <w:rPr>
                <w:rFonts w:ascii="Times New Roman" w:hAnsi="Times New Roman" w:cs="Times New Roman"/>
              </w:rPr>
              <w:t xml:space="preserve"> р</w:t>
            </w:r>
            <w:r w:rsidRPr="00064094">
              <w:rPr>
                <w:rFonts w:ascii="Times New Roman" w:hAnsi="Times New Roman" w:cs="Times New Roman"/>
                <w:color w:val="000000"/>
              </w:rPr>
              <w:t>усских народных сказок</w:t>
            </w:r>
            <w:r w:rsidRPr="00064094">
              <w:rPr>
                <w:rFonts w:ascii="Times New Roman" w:hAnsi="Times New Roman" w:cs="Times New Roman"/>
              </w:rPr>
              <w:t>;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передавать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в лепных изделиях объемную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форму, конструктивно-</w:t>
            </w:r>
            <w:r w:rsidRPr="00064094">
              <w:rPr>
                <w:rFonts w:ascii="Times New Roman" w:hAnsi="Times New Roman" w:cs="Times New Roman"/>
              </w:rPr>
              <w:t>а</w:t>
            </w:r>
            <w:r w:rsidRPr="00064094">
              <w:rPr>
                <w:rFonts w:ascii="Times New Roman" w:hAnsi="Times New Roman" w:cs="Times New Roman"/>
                <w:color w:val="000000"/>
              </w:rPr>
              <w:t>натомическое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строение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животных; сравнивать различные виды и жанры изобразительного искусства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>(графики, живописи, декоративно-прикладного искусства)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Использование в индивидуальной и коллективной деятельности различных художественных техник </w:t>
            </w:r>
            <w:r w:rsidRPr="00064094">
              <w:rPr>
                <w:rFonts w:ascii="Times New Roman" w:hAnsi="Times New Roman" w:cs="Times New Roman"/>
              </w:rPr>
              <w:br/>
              <w:t>и материалов: пластилин, глина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56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Рисование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на тему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Иллюстрирование «Сказки о рыбаке и</w:t>
            </w:r>
            <w:r w:rsidRPr="0006409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рыбке»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А. С. Пушкина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Урок</w:t>
            </w:r>
            <w:r w:rsidRPr="00064094">
              <w:rPr>
                <w:rFonts w:ascii="Times New Roman" w:hAnsi="Times New Roman" w:cs="Times New Roman"/>
              </w:rPr>
              <w:t>-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путешествие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Освоение основ рисунка, живописи. Взаимосвязь изобразительного искусства с литературой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различать основные и составные, теплые и холодные цвета; п</w:t>
            </w:r>
            <w:r w:rsidRPr="00064094">
              <w:rPr>
                <w:rFonts w:ascii="Times New Roman" w:hAnsi="Times New Roman" w:cs="Times New Roman"/>
              </w:rPr>
              <w:t xml:space="preserve">рименять основные средства художественной выразительности в иллюстрациях </w:t>
            </w:r>
            <w:r w:rsidRPr="00064094">
              <w:rPr>
                <w:rFonts w:ascii="Times New Roman" w:hAnsi="Times New Roman" w:cs="Times New Roman"/>
              </w:rPr>
              <w:br/>
              <w:t>к произведениям литературы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</w:t>
            </w:r>
            <w:r w:rsidRPr="00064094">
              <w:rPr>
                <w:rFonts w:ascii="Times New Roman" w:hAnsi="Times New Roman" w:cs="Times New Roman"/>
              </w:rPr>
              <w:br/>
              <w:t xml:space="preserve">настроения </w:t>
            </w:r>
            <w:r w:rsidRPr="00064094">
              <w:rPr>
                <w:rFonts w:ascii="Times New Roman" w:hAnsi="Times New Roman" w:cs="Times New Roman"/>
              </w:rPr>
              <w:br/>
              <w:t>в творческой работе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Декоративная работа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Выполнение эскиза сказочного стульчика и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Участие в обсуждении содержания и выразительных сре</w:t>
            </w:r>
            <w:proofErr w:type="gramStart"/>
            <w:r w:rsidRPr="0006409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64094">
              <w:rPr>
                <w:rFonts w:ascii="Times New Roman" w:hAnsi="Times New Roman" w:cs="Times New Roman"/>
              </w:rPr>
              <w:t xml:space="preserve">оизведений изобразительного искусства. Восприятие, эмоциональная оценка изделий народного искусства и выполнение работ по мотивам произведений художественных </w:t>
            </w:r>
            <w:r w:rsidRPr="00064094">
              <w:rPr>
                <w:rFonts w:ascii="Times New Roman" w:hAnsi="Times New Roman" w:cs="Times New Roman"/>
              </w:rPr>
              <w:lastRenderedPageBreak/>
              <w:t>промыслов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сравнивать различные виды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 и жанры изобразительного искусства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 (графики, живописи, декоративно-прикладного искусства); и</w:t>
            </w:r>
            <w:r w:rsidRPr="00064094">
              <w:rPr>
                <w:rFonts w:ascii="Times New Roman" w:hAnsi="Times New Roman" w:cs="Times New Roman"/>
              </w:rPr>
              <w:t xml:space="preserve">спользовать цветовой контраст и гармонию цветовых оттенков; творчески и разнообразно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Выполнение эскиза сказочного стульчика и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выполнять эскиз сказочного стульчика; 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Рисование на тему «</w:t>
            </w:r>
            <w:r w:rsidRPr="00064094">
              <w:rPr>
                <w:rFonts w:ascii="Times New Roman" w:hAnsi="Times New Roman" w:cs="Times New Roman"/>
              </w:rPr>
              <w:t>Песни нашей Родины»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Передача настроения в творческой работе с помощью цвета, композиции. Освоение основ рисунка, живописи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понятие «воздушная перспектива».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рисовать на тему; работать акварелью; определять, с какой точки зрения (высокой или низкой) выполнены изображения на картинах; передавать конструктивно-анатомическое строение фигуры человека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 xml:space="preserve">Рисование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 xml:space="preserve">с натуры, </w:t>
            </w:r>
            <w:r w:rsidRPr="00064094">
              <w:rPr>
                <w:rFonts w:ascii="Times New Roman" w:hAnsi="Times New Roman" w:cs="Times New Roman"/>
                <w:b/>
                <w:bCs/>
              </w:rPr>
              <w:br/>
              <w:t>по памяти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Рисование </w:t>
            </w:r>
            <w:r w:rsidRPr="00064094">
              <w:rPr>
                <w:rFonts w:ascii="Times New Roman" w:hAnsi="Times New Roman" w:cs="Times New Roman"/>
              </w:rPr>
              <w:br/>
              <w:t>с натуры белки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Элементарные основы рисунка. Отражение в произведениях пластических искусств человеческих чувств и идей, отношения к природе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передать конструктивно-анатомическое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строение животных; различать основные и составные, теплые и холодные цвета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  <w:r w:rsidRPr="00064094">
              <w:rPr>
                <w:rFonts w:ascii="Times New Roman" w:hAnsi="Times New Roman" w:cs="Times New Roman"/>
              </w:rPr>
              <w:br/>
              <w:t>в творческой работе с помощью тона, штриха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Праздник 9 </w:t>
            </w:r>
            <w:r w:rsidRPr="00064094">
              <w:rPr>
                <w:rFonts w:ascii="Times New Roman" w:hAnsi="Times New Roman" w:cs="Times New Roman"/>
                <w:caps/>
              </w:rPr>
              <w:t>м</w:t>
            </w:r>
            <w:r w:rsidRPr="00064094">
              <w:rPr>
                <w:rFonts w:ascii="Times New Roman" w:hAnsi="Times New Roman" w:cs="Times New Roman"/>
              </w:rPr>
              <w:t>ая – День Победы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Отражение патриотической темы в произведениях отечественных художников. Передача настроения </w:t>
            </w:r>
            <w:r w:rsidRPr="00064094">
              <w:rPr>
                <w:rFonts w:ascii="Times New Roman" w:hAnsi="Times New Roman" w:cs="Times New Roman"/>
              </w:rPr>
              <w:br/>
              <w:t xml:space="preserve">в творческой работе </w:t>
            </w:r>
            <w:r w:rsidRPr="00064094">
              <w:rPr>
                <w:rFonts w:ascii="Times New Roman" w:hAnsi="Times New Roman" w:cs="Times New Roman"/>
              </w:rPr>
              <w:br/>
              <w:t>с помощью цвета, композиции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термины «эмблема», «символ».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</w:rPr>
              <w:t xml:space="preserve"> передавать конструктивно-анатомическое строение фигуры человека; </w:t>
            </w:r>
            <w:r w:rsidRPr="00064094">
              <w:rPr>
                <w:rFonts w:ascii="Times New Roman" w:hAnsi="Times New Roman" w:cs="Times New Roman"/>
                <w:color w:val="000000"/>
              </w:rPr>
              <w:t>различать основные и составные, теплые и холодные цвета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Беседа об изобрази</w:t>
            </w:r>
            <w:r w:rsidRPr="00064094">
              <w:rPr>
                <w:rFonts w:ascii="Times New Roman" w:hAnsi="Times New Roman" w:cs="Times New Roman"/>
                <w:b/>
                <w:bCs/>
              </w:rPr>
              <w:lastRenderedPageBreak/>
              <w:t>тельном искусстве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 xml:space="preserve">Прославленные центры народных </w:t>
            </w:r>
            <w:r w:rsidRPr="00064094">
              <w:rPr>
                <w:rFonts w:ascii="Times New Roman" w:hAnsi="Times New Roman" w:cs="Times New Roman"/>
              </w:rPr>
              <w:lastRenderedPageBreak/>
              <w:t>художественных промыслов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Знакомство с произведениями народных </w:t>
            </w:r>
            <w:r w:rsidRPr="00064094">
              <w:rPr>
                <w:rFonts w:ascii="Times New Roman" w:hAnsi="Times New Roman" w:cs="Times New Roman"/>
              </w:rPr>
              <w:lastRenderedPageBreak/>
              <w:t>художественных промыслов России, их связь с традиционной жизнью народа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известные центры  художественных ремесел России.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сравнивать различные виды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 xml:space="preserve">и жанры изобразительного искусства </w:t>
            </w:r>
            <w:r w:rsidRPr="00064094">
              <w:rPr>
                <w:rFonts w:ascii="Times New Roman" w:hAnsi="Times New Roman" w:cs="Times New Roman"/>
                <w:color w:val="000000"/>
              </w:rPr>
              <w:br/>
              <w:t xml:space="preserve">(графики, живописи, декоративно-прикладного искусства); </w:t>
            </w:r>
            <w:r w:rsidRPr="00064094">
              <w:rPr>
                <w:rFonts w:ascii="Times New Roman" w:hAnsi="Times New Roman" w:cs="Times New Roman"/>
              </w:rPr>
              <w:t xml:space="preserve">рассказывать </w:t>
            </w:r>
            <w:r w:rsidRPr="00064094">
              <w:rPr>
                <w:rFonts w:ascii="Times New Roman" w:hAnsi="Times New Roman" w:cs="Times New Roman"/>
              </w:rPr>
              <w:br/>
              <w:t>о последовательности выполнения декоративного рисунка; называть художественно-выразительные средства и художественные материалы, которые применяются в декоративных работах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Выражение своего отношения к </w:t>
            </w:r>
            <w:r w:rsidRPr="00064094">
              <w:rPr>
                <w:rFonts w:ascii="Times New Roman" w:hAnsi="Times New Roman" w:cs="Times New Roman"/>
              </w:rPr>
              <w:lastRenderedPageBreak/>
              <w:t>произведению изобразительного искусства в небольшом сочинении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094">
              <w:rPr>
                <w:rFonts w:ascii="Times New Roman" w:hAnsi="Times New Roman" w:cs="Times New Roman"/>
                <w:b/>
                <w:bCs/>
              </w:rPr>
              <w:t>Декоративная работа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Выполнение эскиза лепной свистульки в виде сказочной птицы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и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64094">
              <w:rPr>
                <w:rFonts w:ascii="Times New Roman" w:hAnsi="Times New Roman" w:cs="Times New Roman"/>
              </w:rPr>
              <w:t xml:space="preserve"> известные центры художественных ремесел России.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t>выполнять эскиз лепной свистульки в виде сказочной птицы и роспись готового изделия;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различать основные и составные, теплые и холодные цвета; и</w:t>
            </w:r>
            <w:r w:rsidRPr="00064094">
              <w:rPr>
                <w:rFonts w:ascii="Times New Roman" w:hAnsi="Times New Roman" w:cs="Times New Roman"/>
              </w:rPr>
              <w:t xml:space="preserve">спользовать цветовой контраст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и гармонию цветовых оттенков; творчески и разнообразно 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Передача настроения </w:t>
            </w:r>
            <w:r w:rsidRPr="00064094">
              <w:rPr>
                <w:rFonts w:ascii="Times New Roman" w:hAnsi="Times New Roman" w:cs="Times New Roman"/>
              </w:rPr>
              <w:br/>
              <w:t>в творческой работе в декоративно-прикладном искусстве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Выполнение эскиза лепной свистульки в виде сказочной птицы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 и роспись готового изделия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Участие в различных видах изобразительной, декоративно-прикладной и художественно-конструктивной деятельности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t>выполнять эскиз лепной свистульки в виде сказочной птицы и роспись готового изделия;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различать основные и составные, теплые и холодные цвета; и</w:t>
            </w:r>
            <w:r w:rsidRPr="00064094">
              <w:rPr>
                <w:rFonts w:ascii="Times New Roman" w:hAnsi="Times New Roman" w:cs="Times New Roman"/>
              </w:rPr>
              <w:t>спользовать цветовой контраст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 xml:space="preserve"> и гармонию цветовых оттенков; творчески и разнообразно применять приемы народной кистевой росписи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94597" w:rsidRPr="00064094" w:rsidTr="00494597">
        <w:trPr>
          <w:trHeight w:val="1140"/>
          <w:tblCellSpacing w:w="-8" w:type="dxa"/>
          <w:jc w:val="center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Рисование на тему </w:t>
            </w:r>
            <w:r w:rsidRPr="00064094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(композиция)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Иллюстрирование сказки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</w:rPr>
              <w:br/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Дж</w:t>
            </w:r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>. Свифта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«Путешествие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Гулливера»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Урок</w:t>
            </w:r>
            <w:r w:rsidRPr="00064094">
              <w:rPr>
                <w:rFonts w:ascii="Times New Roman" w:hAnsi="Times New Roman" w:cs="Times New Roman"/>
              </w:rPr>
              <w:t>-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путешествие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>Предварительные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наброски и первоначальный </w:t>
            </w:r>
            <w:r w:rsidRPr="00064094">
              <w:rPr>
                <w:rFonts w:ascii="Times New Roman" w:hAnsi="Times New Roman" w:cs="Times New Roman"/>
              </w:rPr>
              <w:t xml:space="preserve"> </w:t>
            </w:r>
            <w:r w:rsidRPr="00064094">
              <w:rPr>
                <w:rFonts w:ascii="Times New Roman" w:hAnsi="Times New Roman" w:cs="Times New Roman"/>
                <w:color w:val="000000"/>
              </w:rPr>
              <w:t>схематичный эскиз композиции.</w:t>
            </w:r>
            <w:r w:rsidRPr="00064094">
              <w:rPr>
                <w:rFonts w:ascii="Times New Roman" w:hAnsi="Times New Roman" w:cs="Times New Roman"/>
              </w:rPr>
              <w:t xml:space="preserve"> Взаимосвязи изобразительного </w:t>
            </w:r>
            <w:r w:rsidRPr="00064094">
              <w:rPr>
                <w:rFonts w:ascii="Times New Roman" w:hAnsi="Times New Roman" w:cs="Times New Roman"/>
              </w:rPr>
              <w:lastRenderedPageBreak/>
              <w:t>искусства с музыкой, литературой, театром, кино</w:t>
            </w:r>
          </w:p>
        </w:tc>
        <w:tc>
          <w:tcPr>
            <w:tcW w:w="4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064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Уметь:</w:t>
            </w:r>
            <w:r w:rsidRPr="00064094">
              <w:rPr>
                <w:rFonts w:ascii="Times New Roman" w:hAnsi="Times New Roman" w:cs="Times New Roman"/>
                <w:color w:val="000000"/>
              </w:rPr>
              <w:t xml:space="preserve"> иллюстрировать сказки; узнавать отдельные произведения </w:t>
            </w:r>
            <w:proofErr w:type="spellStart"/>
            <w:r w:rsidRPr="00064094">
              <w:rPr>
                <w:rFonts w:ascii="Times New Roman" w:hAnsi="Times New Roman" w:cs="Times New Roman"/>
                <w:color w:val="000000"/>
              </w:rPr>
              <w:t>выда-ющихся</w:t>
            </w:r>
            <w:proofErr w:type="spellEnd"/>
            <w:r w:rsidRPr="000640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64094">
              <w:rPr>
                <w:rFonts w:ascii="Times New Roman" w:hAnsi="Times New Roman" w:cs="Times New Roman"/>
                <w:color w:val="000000"/>
              </w:rPr>
              <w:t>отечественных</w:t>
            </w:r>
            <w:proofErr w:type="gramEnd"/>
            <w:r w:rsidRPr="00064094">
              <w:rPr>
                <w:rFonts w:ascii="Times New Roman" w:hAnsi="Times New Roman" w:cs="Times New Roman"/>
                <w:color w:val="000000"/>
              </w:rPr>
              <w:t xml:space="preserve"> и зарубежных </w:t>
            </w:r>
          </w:p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  <w:color w:val="000000"/>
              </w:rPr>
              <w:t xml:space="preserve">художников, называть их авторов;  сравнивать различные виды и жанры изобразительного искусства (графики, живописи, декоративно-прикладного </w:t>
            </w:r>
            <w:r w:rsidRPr="00064094">
              <w:rPr>
                <w:rFonts w:ascii="Times New Roman" w:hAnsi="Times New Roman" w:cs="Times New Roman"/>
                <w:color w:val="000000"/>
              </w:rPr>
              <w:lastRenderedPageBreak/>
              <w:t>искусства); п</w:t>
            </w:r>
            <w:r w:rsidRPr="00064094">
              <w:rPr>
                <w:rFonts w:ascii="Times New Roman" w:hAnsi="Times New Roman" w:cs="Times New Roman"/>
              </w:rPr>
              <w:t>рименять основные средства художественной выразительности в иллюстрациях к произведениям литературы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064094">
              <w:rPr>
                <w:rFonts w:ascii="Times New Roman" w:hAnsi="Times New Roman" w:cs="Times New Roman"/>
              </w:rPr>
              <w:lastRenderedPageBreak/>
              <w:t>Беседа. Практическая работа</w:t>
            </w: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64094" w:rsidRPr="00064094" w:rsidRDefault="00064094" w:rsidP="00064094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064094" w:rsidRPr="00064094" w:rsidRDefault="00064094" w:rsidP="0006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5A266C" w:rsidRDefault="005A266C"/>
    <w:sectPr w:rsidR="005A266C" w:rsidSect="00EE0782">
      <w:pgSz w:w="15840" w:h="12240" w:orient="landscape"/>
      <w:pgMar w:top="170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4094"/>
    <w:rsid w:val="00010411"/>
    <w:rsid w:val="00064094"/>
    <w:rsid w:val="0010265C"/>
    <w:rsid w:val="00171AE8"/>
    <w:rsid w:val="001F050F"/>
    <w:rsid w:val="0025698A"/>
    <w:rsid w:val="002B7F10"/>
    <w:rsid w:val="0035201F"/>
    <w:rsid w:val="003D537D"/>
    <w:rsid w:val="00436289"/>
    <w:rsid w:val="004414E6"/>
    <w:rsid w:val="00466AD4"/>
    <w:rsid w:val="00494597"/>
    <w:rsid w:val="004E5E2F"/>
    <w:rsid w:val="00540E1A"/>
    <w:rsid w:val="00552167"/>
    <w:rsid w:val="005A266C"/>
    <w:rsid w:val="005B7E1A"/>
    <w:rsid w:val="00603284"/>
    <w:rsid w:val="00653E92"/>
    <w:rsid w:val="00737392"/>
    <w:rsid w:val="007E6134"/>
    <w:rsid w:val="007E7E93"/>
    <w:rsid w:val="008C1399"/>
    <w:rsid w:val="00932175"/>
    <w:rsid w:val="00AA3913"/>
    <w:rsid w:val="00AD51DB"/>
    <w:rsid w:val="00B44C57"/>
    <w:rsid w:val="00DB436B"/>
    <w:rsid w:val="00EE0782"/>
    <w:rsid w:val="00F234AF"/>
    <w:rsid w:val="00F717C3"/>
    <w:rsid w:val="00FE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6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CDE9E-4670-41D0-A33B-1D9BB7D4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24</Pages>
  <Words>5982</Words>
  <Characters>34103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Лилия</cp:lastModifiedBy>
  <cp:revision>13</cp:revision>
  <dcterms:created xsi:type="dcterms:W3CDTF">2013-09-12T14:32:00Z</dcterms:created>
  <dcterms:modified xsi:type="dcterms:W3CDTF">2014-01-30T04:39:00Z</dcterms:modified>
</cp:coreProperties>
</file>